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4788" w:rsidRPr="00BC059E" w:rsidRDefault="00FA4788" w:rsidP="003C76F7">
      <w:pPr>
        <w:spacing w:line="300" w:lineRule="exact"/>
        <w:jc w:val="center"/>
        <w:rPr>
          <w:rFonts w:cs="David"/>
          <w:b/>
          <w:bCs/>
          <w:sz w:val="28"/>
          <w:szCs w:val="28"/>
          <w:rtl/>
        </w:rPr>
      </w:pPr>
      <w:r w:rsidRPr="00BC059E">
        <w:rPr>
          <w:rFonts w:cs="David" w:hint="cs"/>
          <w:b/>
          <w:bCs/>
          <w:sz w:val="28"/>
          <w:szCs w:val="28"/>
          <w:rtl/>
        </w:rPr>
        <w:t>מדינת</w:t>
      </w:r>
      <w:r w:rsidRPr="00BC059E">
        <w:rPr>
          <w:rFonts w:cs="David"/>
          <w:b/>
          <w:bCs/>
          <w:sz w:val="28"/>
          <w:szCs w:val="28"/>
          <w:rtl/>
        </w:rPr>
        <w:t xml:space="preserve"> </w:t>
      </w:r>
      <w:r w:rsidRPr="00BC059E">
        <w:rPr>
          <w:rFonts w:cs="David" w:hint="cs"/>
          <w:b/>
          <w:bCs/>
          <w:sz w:val="28"/>
          <w:szCs w:val="28"/>
          <w:rtl/>
        </w:rPr>
        <w:t>ישראל</w:t>
      </w:r>
    </w:p>
    <w:p w:rsidR="00FA4788" w:rsidRPr="00BC059E" w:rsidRDefault="00FA4788" w:rsidP="003C76F7">
      <w:pPr>
        <w:spacing w:line="300" w:lineRule="exact"/>
        <w:jc w:val="center"/>
        <w:rPr>
          <w:rFonts w:cs="David"/>
          <w:b/>
          <w:bCs/>
          <w:sz w:val="28"/>
          <w:szCs w:val="28"/>
          <w:rtl/>
        </w:rPr>
      </w:pPr>
      <w:r w:rsidRPr="00BC059E">
        <w:rPr>
          <w:rFonts w:cs="David" w:hint="cs"/>
          <w:b/>
          <w:bCs/>
          <w:sz w:val="28"/>
          <w:szCs w:val="28"/>
          <w:rtl/>
        </w:rPr>
        <w:t>משרד</w:t>
      </w:r>
      <w:r w:rsidRPr="00BC059E">
        <w:rPr>
          <w:rFonts w:cs="David"/>
          <w:b/>
          <w:bCs/>
          <w:sz w:val="28"/>
          <w:szCs w:val="28"/>
          <w:rtl/>
        </w:rPr>
        <w:t xml:space="preserve"> </w:t>
      </w:r>
      <w:r w:rsidRPr="00BC059E">
        <w:rPr>
          <w:rFonts w:cs="David" w:hint="cs"/>
          <w:b/>
          <w:bCs/>
          <w:sz w:val="28"/>
          <w:szCs w:val="28"/>
          <w:rtl/>
        </w:rPr>
        <w:t>החינוך</w:t>
      </w:r>
    </w:p>
    <w:p w:rsidR="00FA4788" w:rsidRPr="00BC059E" w:rsidRDefault="00FA4788" w:rsidP="003C76F7">
      <w:pPr>
        <w:spacing w:line="300" w:lineRule="exact"/>
        <w:jc w:val="center"/>
        <w:rPr>
          <w:rFonts w:cs="David"/>
          <w:b/>
          <w:bCs/>
          <w:sz w:val="28"/>
          <w:szCs w:val="28"/>
          <w:rtl/>
        </w:rPr>
      </w:pPr>
      <w:r w:rsidRPr="00BC059E">
        <w:rPr>
          <w:rFonts w:cs="David" w:hint="cs"/>
          <w:b/>
          <w:bCs/>
          <w:sz w:val="28"/>
          <w:szCs w:val="28"/>
          <w:rtl/>
        </w:rPr>
        <w:t>המינהל</w:t>
      </w:r>
      <w:r w:rsidRPr="00BC059E">
        <w:rPr>
          <w:rFonts w:cs="David"/>
          <w:b/>
          <w:bCs/>
          <w:sz w:val="28"/>
          <w:szCs w:val="28"/>
          <w:rtl/>
        </w:rPr>
        <w:t xml:space="preserve"> </w:t>
      </w:r>
      <w:r w:rsidRPr="00BC059E">
        <w:rPr>
          <w:rFonts w:cs="David" w:hint="cs"/>
          <w:b/>
          <w:bCs/>
          <w:sz w:val="28"/>
          <w:szCs w:val="28"/>
          <w:rtl/>
        </w:rPr>
        <w:t>לחינוך</w:t>
      </w:r>
      <w:r w:rsidRPr="00BC059E">
        <w:rPr>
          <w:rFonts w:cs="David"/>
          <w:b/>
          <w:bCs/>
          <w:sz w:val="28"/>
          <w:szCs w:val="28"/>
          <w:rtl/>
        </w:rPr>
        <w:t xml:space="preserve"> </w:t>
      </w:r>
      <w:r w:rsidRPr="00BC059E">
        <w:rPr>
          <w:rFonts w:cs="David" w:hint="cs"/>
          <w:b/>
          <w:bCs/>
          <w:sz w:val="28"/>
          <w:szCs w:val="28"/>
          <w:rtl/>
        </w:rPr>
        <w:t>התישבותי</w:t>
      </w:r>
      <w:r w:rsidRPr="00BC059E">
        <w:rPr>
          <w:rFonts w:cs="David"/>
          <w:b/>
          <w:bCs/>
          <w:sz w:val="28"/>
          <w:szCs w:val="28"/>
          <w:rtl/>
        </w:rPr>
        <w:t xml:space="preserve"> </w:t>
      </w:r>
      <w:r w:rsidRPr="00BC059E">
        <w:rPr>
          <w:rFonts w:cs="David" w:hint="cs"/>
          <w:b/>
          <w:bCs/>
          <w:sz w:val="28"/>
          <w:szCs w:val="28"/>
          <w:rtl/>
        </w:rPr>
        <w:t>ועלית</w:t>
      </w:r>
      <w:r w:rsidRPr="00BC059E">
        <w:rPr>
          <w:rFonts w:cs="David"/>
          <w:b/>
          <w:bCs/>
          <w:sz w:val="28"/>
          <w:szCs w:val="28"/>
          <w:rtl/>
        </w:rPr>
        <w:t xml:space="preserve"> </w:t>
      </w:r>
      <w:r w:rsidRPr="00BC059E">
        <w:rPr>
          <w:rFonts w:cs="David" w:hint="cs"/>
          <w:b/>
          <w:bCs/>
          <w:sz w:val="28"/>
          <w:szCs w:val="28"/>
          <w:rtl/>
        </w:rPr>
        <w:t>הנוער</w:t>
      </w:r>
    </w:p>
    <w:p w:rsidR="00FA4788" w:rsidRPr="00995C9A" w:rsidRDefault="00DE6FB1" w:rsidP="008D77EF">
      <w:pPr>
        <w:jc w:val="center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 xml:space="preserve">מכרז  7/2016 </w:t>
      </w:r>
      <w:r w:rsidR="00FA4788" w:rsidRPr="00995C9A">
        <w:rPr>
          <w:rFonts w:hint="cs"/>
          <w:b/>
          <w:bCs/>
          <w:u w:val="single"/>
          <w:rtl/>
        </w:rPr>
        <w:t>מכירת</w:t>
      </w:r>
      <w:r w:rsidR="00FA4788" w:rsidRPr="00995C9A">
        <w:rPr>
          <w:b/>
          <w:bCs/>
          <w:u w:val="single"/>
          <w:rtl/>
        </w:rPr>
        <w:t xml:space="preserve"> </w:t>
      </w:r>
      <w:r w:rsidR="00FA4788" w:rsidRPr="00995C9A">
        <w:rPr>
          <w:rFonts w:hint="cs"/>
          <w:b/>
          <w:bCs/>
          <w:u w:val="single"/>
          <w:rtl/>
        </w:rPr>
        <w:t>שחת</w:t>
      </w:r>
      <w:r w:rsidR="00FA4788" w:rsidRPr="00995C9A">
        <w:rPr>
          <w:b/>
          <w:bCs/>
          <w:u w:val="single"/>
          <w:rtl/>
        </w:rPr>
        <w:t xml:space="preserve"> </w:t>
      </w:r>
      <w:r w:rsidR="00FA4788" w:rsidRPr="00995C9A">
        <w:rPr>
          <w:rFonts w:hint="cs"/>
          <w:b/>
          <w:bCs/>
          <w:u w:val="single"/>
          <w:rtl/>
        </w:rPr>
        <w:t>דגן</w:t>
      </w:r>
      <w:r w:rsidR="00FA4788" w:rsidRPr="00995C9A">
        <w:rPr>
          <w:b/>
          <w:bCs/>
          <w:u w:val="single"/>
          <w:rtl/>
        </w:rPr>
        <w:t xml:space="preserve"> – </w:t>
      </w:r>
      <w:r w:rsidR="00FA4788" w:rsidRPr="00995C9A">
        <w:rPr>
          <w:rFonts w:hint="cs"/>
          <w:b/>
          <w:bCs/>
          <w:u w:val="single"/>
          <w:rtl/>
        </w:rPr>
        <w:t>כפר</w:t>
      </w:r>
      <w:r w:rsidR="00FA4788" w:rsidRPr="00995C9A">
        <w:rPr>
          <w:b/>
          <w:bCs/>
          <w:u w:val="single"/>
          <w:rtl/>
        </w:rPr>
        <w:t xml:space="preserve"> </w:t>
      </w:r>
      <w:r w:rsidR="00FA4788" w:rsidRPr="00995C9A">
        <w:rPr>
          <w:rFonts w:hint="cs"/>
          <w:b/>
          <w:bCs/>
          <w:u w:val="single"/>
          <w:rtl/>
        </w:rPr>
        <w:t>הנוער</w:t>
      </w:r>
      <w:r w:rsidR="00FA4788" w:rsidRPr="00995C9A">
        <w:rPr>
          <w:b/>
          <w:bCs/>
          <w:u w:val="single"/>
          <w:rtl/>
        </w:rPr>
        <w:t xml:space="preserve"> "</w:t>
      </w:r>
      <w:r w:rsidR="00FA4788" w:rsidRPr="00995C9A">
        <w:rPr>
          <w:rFonts w:hint="cs"/>
          <w:b/>
          <w:bCs/>
          <w:u w:val="single"/>
          <w:rtl/>
        </w:rPr>
        <w:t>אשל</w:t>
      </w:r>
      <w:r w:rsidR="00FA4788" w:rsidRPr="00995C9A">
        <w:rPr>
          <w:b/>
          <w:bCs/>
          <w:u w:val="single"/>
          <w:rtl/>
        </w:rPr>
        <w:t xml:space="preserve"> </w:t>
      </w:r>
      <w:r w:rsidR="00FA4788" w:rsidRPr="00995C9A">
        <w:rPr>
          <w:rFonts w:hint="cs"/>
          <w:b/>
          <w:bCs/>
          <w:u w:val="single"/>
          <w:rtl/>
        </w:rPr>
        <w:t>הנשיא</w:t>
      </w:r>
      <w:r w:rsidR="00995C9A" w:rsidRPr="00995C9A">
        <w:rPr>
          <w:rFonts w:hint="cs"/>
          <w:b/>
          <w:bCs/>
          <w:u w:val="single"/>
          <w:rtl/>
        </w:rPr>
        <w:t>"</w:t>
      </w:r>
    </w:p>
    <w:p w:rsidR="00FA4788" w:rsidRDefault="00FA4788" w:rsidP="00995C9A">
      <w:pPr>
        <w:spacing w:line="240" w:lineRule="auto"/>
        <w:rPr>
          <w:rtl/>
        </w:rPr>
      </w:pPr>
      <w:r>
        <w:rPr>
          <w:rFonts w:hint="cs"/>
          <w:rtl/>
        </w:rPr>
        <w:t>משרד</w:t>
      </w:r>
      <w:r>
        <w:rPr>
          <w:rtl/>
        </w:rPr>
        <w:t xml:space="preserve"> </w:t>
      </w:r>
      <w:r>
        <w:rPr>
          <w:rFonts w:hint="cs"/>
          <w:rtl/>
        </w:rPr>
        <w:t>החינוך</w:t>
      </w:r>
      <w:r w:rsidR="00995C9A">
        <w:rPr>
          <w:rFonts w:hint="cs"/>
          <w:rtl/>
        </w:rPr>
        <w:t xml:space="preserve"> </w:t>
      </w:r>
      <w:r>
        <w:rPr>
          <w:rtl/>
        </w:rPr>
        <w:t>-</w:t>
      </w:r>
      <w:r w:rsidR="00995C9A">
        <w:rPr>
          <w:rFonts w:hint="cs"/>
          <w:rtl/>
        </w:rPr>
        <w:t xml:space="preserve"> </w:t>
      </w:r>
      <w:r>
        <w:rPr>
          <w:rFonts w:hint="cs"/>
          <w:rtl/>
        </w:rPr>
        <w:t>המינהל</w:t>
      </w:r>
      <w:r>
        <w:rPr>
          <w:rtl/>
        </w:rPr>
        <w:t xml:space="preserve"> </w:t>
      </w:r>
      <w:r>
        <w:rPr>
          <w:rFonts w:hint="cs"/>
          <w:rtl/>
        </w:rPr>
        <w:t>לחינוך</w:t>
      </w:r>
      <w:r>
        <w:rPr>
          <w:rtl/>
        </w:rPr>
        <w:t xml:space="preserve"> </w:t>
      </w:r>
      <w:r>
        <w:rPr>
          <w:rFonts w:hint="cs"/>
          <w:rtl/>
        </w:rPr>
        <w:t>התיישבותי</w:t>
      </w:r>
      <w:r>
        <w:rPr>
          <w:rtl/>
        </w:rPr>
        <w:t xml:space="preserve"> </w:t>
      </w:r>
      <w:r>
        <w:rPr>
          <w:rFonts w:hint="cs"/>
          <w:rtl/>
        </w:rPr>
        <w:t>פונה</w:t>
      </w:r>
      <w:r>
        <w:rPr>
          <w:rtl/>
        </w:rPr>
        <w:t xml:space="preserve"> </w:t>
      </w:r>
      <w:r>
        <w:rPr>
          <w:rFonts w:hint="cs"/>
          <w:rtl/>
        </w:rPr>
        <w:t>בזאת</w:t>
      </w:r>
      <w:r>
        <w:rPr>
          <w:rtl/>
        </w:rPr>
        <w:t xml:space="preserve"> </w:t>
      </w:r>
      <w:r>
        <w:rPr>
          <w:rFonts w:hint="cs"/>
          <w:rtl/>
        </w:rPr>
        <w:t>לקבלת</w:t>
      </w:r>
      <w:r>
        <w:rPr>
          <w:rtl/>
        </w:rPr>
        <w:t xml:space="preserve"> </w:t>
      </w:r>
      <w:r>
        <w:rPr>
          <w:rFonts w:hint="cs"/>
          <w:rtl/>
        </w:rPr>
        <w:t>הצעות</w:t>
      </w:r>
      <w:r>
        <w:rPr>
          <w:rtl/>
        </w:rPr>
        <w:t xml:space="preserve"> </w:t>
      </w:r>
      <w:r>
        <w:rPr>
          <w:rFonts w:hint="cs"/>
          <w:rtl/>
        </w:rPr>
        <w:t>רכישת</w:t>
      </w:r>
      <w:r>
        <w:rPr>
          <w:rtl/>
        </w:rPr>
        <w:t xml:space="preserve"> </w:t>
      </w:r>
      <w:r>
        <w:rPr>
          <w:rFonts w:hint="cs"/>
          <w:rtl/>
        </w:rPr>
        <w:t>כ</w:t>
      </w:r>
      <w:r>
        <w:rPr>
          <w:rtl/>
        </w:rPr>
        <w:t xml:space="preserve">-300  </w:t>
      </w:r>
      <w:r>
        <w:rPr>
          <w:rFonts w:hint="cs"/>
          <w:rtl/>
        </w:rPr>
        <w:t>טון</w:t>
      </w:r>
      <w:r>
        <w:rPr>
          <w:rtl/>
        </w:rPr>
        <w:t xml:space="preserve"> </w:t>
      </w:r>
      <w:r>
        <w:rPr>
          <w:rFonts w:hint="cs"/>
          <w:rtl/>
        </w:rPr>
        <w:t>שחת</w:t>
      </w:r>
      <w:r>
        <w:rPr>
          <w:rtl/>
        </w:rPr>
        <w:t xml:space="preserve"> </w:t>
      </w:r>
      <w:r>
        <w:rPr>
          <w:rFonts w:hint="cs"/>
          <w:rtl/>
        </w:rPr>
        <w:t>דגן</w:t>
      </w:r>
      <w:r>
        <w:rPr>
          <w:rtl/>
        </w:rPr>
        <w:t xml:space="preserve"> </w:t>
      </w:r>
      <w:r>
        <w:rPr>
          <w:rFonts w:hint="cs"/>
          <w:rtl/>
        </w:rPr>
        <w:t>מכפר</w:t>
      </w:r>
      <w:r>
        <w:rPr>
          <w:rtl/>
        </w:rPr>
        <w:t xml:space="preserve"> </w:t>
      </w:r>
      <w:r>
        <w:rPr>
          <w:rFonts w:hint="cs"/>
          <w:rtl/>
        </w:rPr>
        <w:t>הנוער</w:t>
      </w:r>
      <w:r>
        <w:rPr>
          <w:rtl/>
        </w:rPr>
        <w:t xml:space="preserve"> "</w:t>
      </w:r>
      <w:r>
        <w:rPr>
          <w:rFonts w:hint="cs"/>
          <w:rtl/>
        </w:rPr>
        <w:t>אשל</w:t>
      </w:r>
      <w:r>
        <w:rPr>
          <w:rtl/>
        </w:rPr>
        <w:t xml:space="preserve"> </w:t>
      </w:r>
      <w:r>
        <w:rPr>
          <w:rFonts w:hint="cs"/>
          <w:rtl/>
        </w:rPr>
        <w:t>הנשיא</w:t>
      </w:r>
      <w:r>
        <w:rPr>
          <w:rtl/>
        </w:rPr>
        <w:t>".</w:t>
      </w:r>
    </w:p>
    <w:p w:rsidR="00FA4788" w:rsidRDefault="00FA4788" w:rsidP="00995C9A">
      <w:pPr>
        <w:spacing w:line="240" w:lineRule="auto"/>
        <w:rPr>
          <w:rtl/>
        </w:rPr>
      </w:pPr>
      <w:r>
        <w:rPr>
          <w:rtl/>
        </w:rPr>
        <w:t xml:space="preserve">1. </w:t>
      </w:r>
      <w:r>
        <w:rPr>
          <w:rFonts w:hint="cs"/>
          <w:rtl/>
        </w:rPr>
        <w:t>השחת</w:t>
      </w:r>
      <w:r>
        <w:rPr>
          <w:rtl/>
        </w:rPr>
        <w:t xml:space="preserve"> </w:t>
      </w:r>
      <w:r>
        <w:rPr>
          <w:rFonts w:hint="cs"/>
          <w:rtl/>
        </w:rPr>
        <w:t>תימכר</w:t>
      </w:r>
      <w:r>
        <w:rPr>
          <w:rtl/>
        </w:rPr>
        <w:t xml:space="preserve"> </w:t>
      </w:r>
      <w:r>
        <w:rPr>
          <w:rFonts w:hint="cs"/>
          <w:rtl/>
        </w:rPr>
        <w:t>בחבילות</w:t>
      </w:r>
      <w:r>
        <w:rPr>
          <w:rtl/>
        </w:rPr>
        <w:t xml:space="preserve"> </w:t>
      </w:r>
      <w:r>
        <w:rPr>
          <w:rFonts w:hint="cs"/>
          <w:rtl/>
        </w:rPr>
        <w:t>במשקל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כ</w:t>
      </w:r>
      <w:r>
        <w:rPr>
          <w:rtl/>
        </w:rPr>
        <w:t xml:space="preserve">- </w:t>
      </w:r>
      <w:smartTag w:uri="urn:schemas-microsoft-com:office:smarttags" w:element="metricconverter">
        <w:smartTagPr>
          <w:attr w:name="ProductID" w:val="500 ק&quot;ג"/>
        </w:smartTagPr>
        <w:r>
          <w:rPr>
            <w:rtl/>
          </w:rPr>
          <w:t xml:space="preserve">500 </w:t>
        </w:r>
        <w:r>
          <w:rPr>
            <w:rFonts w:hint="cs"/>
            <w:rtl/>
          </w:rPr>
          <w:t>ק</w:t>
        </w:r>
        <w:r>
          <w:rPr>
            <w:rtl/>
          </w:rPr>
          <w:t>"</w:t>
        </w:r>
        <w:r>
          <w:rPr>
            <w:rFonts w:hint="cs"/>
            <w:rtl/>
          </w:rPr>
          <w:t>ג</w:t>
        </w:r>
      </w:smartTag>
      <w:r>
        <w:rPr>
          <w:rtl/>
        </w:rPr>
        <w:t xml:space="preserve"> </w:t>
      </w:r>
      <w:r>
        <w:rPr>
          <w:rFonts w:hint="cs"/>
          <w:rtl/>
        </w:rPr>
        <w:t>כ</w:t>
      </w:r>
      <w:r>
        <w:rPr>
          <w:rtl/>
        </w:rPr>
        <w:t>"</w:t>
      </w:r>
      <w:r>
        <w:rPr>
          <w:rFonts w:hint="cs"/>
          <w:rtl/>
        </w:rPr>
        <w:t>א</w:t>
      </w:r>
      <w:r>
        <w:rPr>
          <w:rtl/>
        </w:rPr>
        <w:t xml:space="preserve"> </w:t>
      </w:r>
      <w:r>
        <w:rPr>
          <w:rFonts w:hint="cs"/>
          <w:rtl/>
        </w:rPr>
        <w:t>מחצר</w:t>
      </w:r>
      <w:r>
        <w:rPr>
          <w:rtl/>
        </w:rPr>
        <w:t xml:space="preserve"> </w:t>
      </w:r>
      <w:r>
        <w:rPr>
          <w:rFonts w:hint="cs"/>
          <w:rtl/>
        </w:rPr>
        <w:t>המשק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הכפר</w:t>
      </w:r>
      <w:r>
        <w:rPr>
          <w:rtl/>
        </w:rPr>
        <w:t>.</w:t>
      </w:r>
    </w:p>
    <w:p w:rsidR="00995C9A" w:rsidRDefault="00FA4788" w:rsidP="00995C9A">
      <w:pPr>
        <w:spacing w:line="240" w:lineRule="auto"/>
        <w:rPr>
          <w:rtl/>
        </w:rPr>
      </w:pPr>
      <w:r>
        <w:rPr>
          <w:rtl/>
        </w:rPr>
        <w:t xml:space="preserve">2. </w:t>
      </w:r>
      <w:r>
        <w:rPr>
          <w:rFonts w:hint="cs"/>
          <w:rtl/>
        </w:rPr>
        <w:t>הסחורה</w:t>
      </w:r>
      <w:r>
        <w:rPr>
          <w:rtl/>
        </w:rPr>
        <w:t xml:space="preserve"> </w:t>
      </w:r>
      <w:r>
        <w:rPr>
          <w:rFonts w:hint="cs"/>
          <w:rtl/>
        </w:rPr>
        <w:t>לפני</w:t>
      </w:r>
      <w:r>
        <w:rPr>
          <w:rtl/>
        </w:rPr>
        <w:t xml:space="preserve"> </w:t>
      </w:r>
      <w:r>
        <w:rPr>
          <w:rFonts w:hint="cs"/>
          <w:rtl/>
        </w:rPr>
        <w:t>הוצאתה</w:t>
      </w:r>
      <w:r>
        <w:rPr>
          <w:rtl/>
        </w:rPr>
        <w:t xml:space="preserve"> </w:t>
      </w:r>
      <w:r>
        <w:rPr>
          <w:rFonts w:hint="cs"/>
          <w:rtl/>
        </w:rPr>
        <w:t>תישקל</w:t>
      </w:r>
      <w:r>
        <w:rPr>
          <w:rtl/>
        </w:rPr>
        <w:t xml:space="preserve"> </w:t>
      </w:r>
      <w:r>
        <w:rPr>
          <w:rFonts w:hint="cs"/>
          <w:rtl/>
        </w:rPr>
        <w:t>במשקל</w:t>
      </w:r>
      <w:r>
        <w:rPr>
          <w:rtl/>
        </w:rPr>
        <w:t xml:space="preserve"> </w:t>
      </w:r>
      <w:r>
        <w:rPr>
          <w:rFonts w:hint="cs"/>
          <w:rtl/>
        </w:rPr>
        <w:t>המשק</w:t>
      </w:r>
      <w:r>
        <w:rPr>
          <w:rtl/>
        </w:rPr>
        <w:t xml:space="preserve">. </w:t>
      </w:r>
      <w:r>
        <w:rPr>
          <w:rFonts w:hint="cs"/>
          <w:rtl/>
        </w:rPr>
        <w:t>הרוכש</w:t>
      </w:r>
      <w:r>
        <w:rPr>
          <w:rtl/>
        </w:rPr>
        <w:t xml:space="preserve"> </w:t>
      </w:r>
      <w:r>
        <w:rPr>
          <w:rFonts w:hint="cs"/>
          <w:rtl/>
        </w:rPr>
        <w:t>רשאי</w:t>
      </w:r>
      <w:r>
        <w:rPr>
          <w:rtl/>
        </w:rPr>
        <w:t xml:space="preserve"> </w:t>
      </w:r>
      <w:r>
        <w:rPr>
          <w:rFonts w:hint="cs"/>
          <w:rtl/>
        </w:rPr>
        <w:t>להעמיד</w:t>
      </w:r>
      <w:r>
        <w:rPr>
          <w:rtl/>
        </w:rPr>
        <w:t xml:space="preserve"> </w:t>
      </w:r>
      <w:r>
        <w:rPr>
          <w:rFonts w:hint="cs"/>
          <w:rtl/>
        </w:rPr>
        <w:t>משקל</w:t>
      </w:r>
      <w:r>
        <w:rPr>
          <w:rtl/>
        </w:rPr>
        <w:t xml:space="preserve"> </w:t>
      </w:r>
      <w:r>
        <w:rPr>
          <w:rFonts w:hint="cs"/>
          <w:rtl/>
        </w:rPr>
        <w:t>משלו</w:t>
      </w:r>
      <w:r>
        <w:rPr>
          <w:rtl/>
        </w:rPr>
        <w:t xml:space="preserve"> </w:t>
      </w:r>
      <w:r>
        <w:rPr>
          <w:rFonts w:hint="cs"/>
          <w:rtl/>
        </w:rPr>
        <w:t>ובתנאי</w:t>
      </w:r>
      <w:r>
        <w:rPr>
          <w:rtl/>
        </w:rPr>
        <w:t xml:space="preserve"> </w:t>
      </w:r>
      <w:r w:rsidR="00995C9A">
        <w:rPr>
          <w:rFonts w:hint="cs"/>
          <w:rtl/>
        </w:rPr>
        <w:t xml:space="preserve"> </w:t>
      </w:r>
    </w:p>
    <w:p w:rsidR="00FA4788" w:rsidRDefault="00995C9A" w:rsidP="00995C9A">
      <w:pPr>
        <w:spacing w:line="240" w:lineRule="auto"/>
        <w:rPr>
          <w:rtl/>
        </w:rPr>
      </w:pPr>
      <w:r>
        <w:rPr>
          <w:rFonts w:hint="cs"/>
          <w:rtl/>
        </w:rPr>
        <w:t xml:space="preserve">    </w:t>
      </w:r>
      <w:r w:rsidR="00FA4788">
        <w:rPr>
          <w:rFonts w:hint="cs"/>
          <w:rtl/>
        </w:rPr>
        <w:t>שהמשקל</w:t>
      </w:r>
      <w:r w:rsidR="00FA4788">
        <w:rPr>
          <w:rtl/>
        </w:rPr>
        <w:t xml:space="preserve"> </w:t>
      </w:r>
      <w:r w:rsidR="00FA4788">
        <w:rPr>
          <w:rFonts w:hint="cs"/>
          <w:rtl/>
        </w:rPr>
        <w:t>נושא</w:t>
      </w:r>
      <w:r w:rsidR="00FA4788">
        <w:rPr>
          <w:rtl/>
        </w:rPr>
        <w:t xml:space="preserve"> </w:t>
      </w:r>
      <w:r w:rsidR="00FA4788">
        <w:rPr>
          <w:rFonts w:hint="cs"/>
          <w:rtl/>
        </w:rPr>
        <w:t>תו</w:t>
      </w:r>
      <w:r w:rsidR="00FA4788">
        <w:rPr>
          <w:rtl/>
        </w:rPr>
        <w:t xml:space="preserve"> </w:t>
      </w:r>
      <w:r w:rsidR="00FA4788">
        <w:rPr>
          <w:rFonts w:hint="cs"/>
          <w:rtl/>
        </w:rPr>
        <w:t>תקן</w:t>
      </w:r>
      <w:r w:rsidR="00FA4788">
        <w:rPr>
          <w:rtl/>
        </w:rPr>
        <w:t xml:space="preserve"> </w:t>
      </w:r>
      <w:r w:rsidR="00FA4788">
        <w:rPr>
          <w:rFonts w:hint="cs"/>
          <w:rtl/>
        </w:rPr>
        <w:t>תקף</w:t>
      </w:r>
      <w:r w:rsidR="00FA4788">
        <w:rPr>
          <w:rtl/>
        </w:rPr>
        <w:t xml:space="preserve"> </w:t>
      </w:r>
      <w:r w:rsidR="00FA4788">
        <w:rPr>
          <w:rFonts w:hint="cs"/>
          <w:rtl/>
        </w:rPr>
        <w:t>מטעם</w:t>
      </w:r>
      <w:r w:rsidR="00FA4788">
        <w:rPr>
          <w:rtl/>
        </w:rPr>
        <w:t xml:space="preserve"> </w:t>
      </w:r>
      <w:r w:rsidR="00FA4788">
        <w:rPr>
          <w:rFonts w:hint="cs"/>
          <w:rtl/>
        </w:rPr>
        <w:t>משרד</w:t>
      </w:r>
      <w:r w:rsidR="00FA4788">
        <w:rPr>
          <w:rtl/>
        </w:rPr>
        <w:t xml:space="preserve"> </w:t>
      </w:r>
      <w:r w:rsidR="00FA4788">
        <w:rPr>
          <w:rFonts w:hint="cs"/>
          <w:rtl/>
        </w:rPr>
        <w:t>המסחר</w:t>
      </w:r>
      <w:r w:rsidR="00FA4788">
        <w:rPr>
          <w:rtl/>
        </w:rPr>
        <w:t xml:space="preserve"> </w:t>
      </w:r>
      <w:r w:rsidR="00FA4788">
        <w:rPr>
          <w:rFonts w:hint="cs"/>
          <w:rtl/>
        </w:rPr>
        <w:t>והתעשייה</w:t>
      </w:r>
      <w:r w:rsidR="00FA4788">
        <w:rPr>
          <w:rtl/>
        </w:rPr>
        <w:t>.</w:t>
      </w:r>
    </w:p>
    <w:p w:rsidR="00FA4788" w:rsidRDefault="00FA4788" w:rsidP="00995C9A">
      <w:pPr>
        <w:spacing w:line="240" w:lineRule="auto"/>
        <w:rPr>
          <w:rtl/>
        </w:rPr>
      </w:pPr>
      <w:r>
        <w:rPr>
          <w:rtl/>
        </w:rPr>
        <w:t xml:space="preserve">3.  </w:t>
      </w:r>
      <w:r>
        <w:rPr>
          <w:rFonts w:hint="cs"/>
          <w:rtl/>
        </w:rPr>
        <w:t>העמסה</w:t>
      </w:r>
      <w:r>
        <w:rPr>
          <w:rtl/>
        </w:rPr>
        <w:t xml:space="preserve"> </w:t>
      </w:r>
      <w:r>
        <w:rPr>
          <w:rFonts w:hint="cs"/>
          <w:rtl/>
        </w:rPr>
        <w:t>והובלת</w:t>
      </w:r>
      <w:r>
        <w:rPr>
          <w:rtl/>
        </w:rPr>
        <w:t xml:space="preserve"> </w:t>
      </w:r>
      <w:r>
        <w:rPr>
          <w:rFonts w:hint="cs"/>
          <w:rtl/>
        </w:rPr>
        <w:t>הסחורה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חשבון</w:t>
      </w:r>
      <w:r>
        <w:rPr>
          <w:rtl/>
        </w:rPr>
        <w:t xml:space="preserve"> </w:t>
      </w:r>
      <w:r>
        <w:rPr>
          <w:rFonts w:hint="cs"/>
          <w:rtl/>
        </w:rPr>
        <w:t>הרוכש</w:t>
      </w:r>
      <w:r>
        <w:rPr>
          <w:rtl/>
        </w:rPr>
        <w:t>.</w:t>
      </w:r>
    </w:p>
    <w:p w:rsidR="00FA4788" w:rsidRDefault="00FA4788" w:rsidP="008D77EF">
      <w:pPr>
        <w:spacing w:line="240" w:lineRule="auto"/>
        <w:rPr>
          <w:rtl/>
        </w:rPr>
      </w:pPr>
      <w:r>
        <w:rPr>
          <w:rtl/>
        </w:rPr>
        <w:t xml:space="preserve">4. </w:t>
      </w:r>
      <w:r>
        <w:rPr>
          <w:rFonts w:hint="cs"/>
          <w:rtl/>
        </w:rPr>
        <w:t>מועד</w:t>
      </w:r>
      <w:r>
        <w:rPr>
          <w:rtl/>
        </w:rPr>
        <w:t xml:space="preserve"> </w:t>
      </w:r>
      <w:r>
        <w:rPr>
          <w:rFonts w:hint="cs"/>
          <w:rtl/>
        </w:rPr>
        <w:t>מכירה</w:t>
      </w:r>
      <w:r>
        <w:rPr>
          <w:rtl/>
        </w:rPr>
        <w:t xml:space="preserve"> </w:t>
      </w:r>
      <w:r>
        <w:rPr>
          <w:rFonts w:hint="cs"/>
          <w:rtl/>
        </w:rPr>
        <w:t>מתוכנן</w:t>
      </w:r>
      <w:r>
        <w:rPr>
          <w:rtl/>
        </w:rPr>
        <w:t xml:space="preserve"> </w:t>
      </w:r>
      <w:r>
        <w:rPr>
          <w:rFonts w:hint="cs"/>
          <w:rtl/>
        </w:rPr>
        <w:t>חודש</w:t>
      </w:r>
      <w:r w:rsidR="008D77EF">
        <w:t xml:space="preserve"> </w:t>
      </w:r>
      <w:r w:rsidR="008D77EF">
        <w:rPr>
          <w:rFonts w:hint="cs"/>
          <w:rtl/>
        </w:rPr>
        <w:t xml:space="preserve">יוני - </w:t>
      </w:r>
      <w:r>
        <w:rPr>
          <w:rFonts w:hint="cs"/>
          <w:rtl/>
        </w:rPr>
        <w:t>יולי</w:t>
      </w:r>
      <w:r>
        <w:rPr>
          <w:rtl/>
        </w:rPr>
        <w:t xml:space="preserve">  201</w:t>
      </w:r>
      <w:r w:rsidR="008D77EF">
        <w:rPr>
          <w:rFonts w:hint="cs"/>
          <w:rtl/>
        </w:rPr>
        <w:t>6</w:t>
      </w:r>
      <w:r>
        <w:rPr>
          <w:rtl/>
        </w:rPr>
        <w:t>.</w:t>
      </w:r>
    </w:p>
    <w:p w:rsidR="00FA4788" w:rsidRDefault="00FA4788" w:rsidP="008D77EF">
      <w:pPr>
        <w:spacing w:line="240" w:lineRule="auto"/>
        <w:rPr>
          <w:rtl/>
        </w:rPr>
      </w:pPr>
      <w:r>
        <w:rPr>
          <w:rtl/>
        </w:rPr>
        <w:t>5.</w:t>
      </w:r>
      <w:r>
        <w:rPr>
          <w:rFonts w:hint="cs"/>
          <w:rtl/>
        </w:rPr>
        <w:t>מחיר</w:t>
      </w:r>
      <w:r>
        <w:rPr>
          <w:rtl/>
        </w:rPr>
        <w:t xml:space="preserve"> </w:t>
      </w:r>
      <w:r>
        <w:rPr>
          <w:rFonts w:hint="cs"/>
          <w:rtl/>
        </w:rPr>
        <w:t>מינימום</w:t>
      </w:r>
      <w:r>
        <w:rPr>
          <w:rtl/>
        </w:rPr>
        <w:t xml:space="preserve"> </w:t>
      </w:r>
      <w:r>
        <w:rPr>
          <w:rFonts w:hint="cs"/>
          <w:rtl/>
        </w:rPr>
        <w:t>לטון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פי</w:t>
      </w:r>
      <w:r>
        <w:rPr>
          <w:rtl/>
        </w:rPr>
        <w:t xml:space="preserve"> </w:t>
      </w:r>
      <w:r>
        <w:rPr>
          <w:rFonts w:hint="cs"/>
          <w:rtl/>
        </w:rPr>
        <w:t>הדף</w:t>
      </w:r>
      <w:r>
        <w:rPr>
          <w:rtl/>
        </w:rPr>
        <w:t xml:space="preserve"> </w:t>
      </w:r>
      <w:r>
        <w:rPr>
          <w:rFonts w:hint="cs"/>
          <w:rtl/>
        </w:rPr>
        <w:t>הכחול</w:t>
      </w:r>
      <w:r>
        <w:rPr>
          <w:rtl/>
        </w:rPr>
        <w:t xml:space="preserve"> </w:t>
      </w:r>
      <w:r w:rsidR="008D77EF">
        <w:rPr>
          <w:rFonts w:hint="cs"/>
          <w:rtl/>
        </w:rPr>
        <w:t xml:space="preserve">בחודש המכירה 2016 </w:t>
      </w:r>
      <w:r w:rsidR="00995C9A">
        <w:rPr>
          <w:rFonts w:hint="cs"/>
          <w:rtl/>
        </w:rPr>
        <w:t>.</w:t>
      </w:r>
      <w:r>
        <w:rPr>
          <w:rtl/>
        </w:rPr>
        <w:t xml:space="preserve"> </w:t>
      </w:r>
    </w:p>
    <w:p w:rsidR="00FA4788" w:rsidRDefault="00FA4788" w:rsidP="00995C9A">
      <w:pPr>
        <w:spacing w:line="240" w:lineRule="auto"/>
        <w:rPr>
          <w:rtl/>
        </w:rPr>
      </w:pPr>
      <w:r>
        <w:rPr>
          <w:rtl/>
        </w:rPr>
        <w:t xml:space="preserve">5. </w:t>
      </w:r>
      <w:r>
        <w:rPr>
          <w:rFonts w:hint="cs"/>
          <w:rtl/>
        </w:rPr>
        <w:t>התשלום</w:t>
      </w:r>
      <w:r>
        <w:rPr>
          <w:rtl/>
        </w:rPr>
        <w:t xml:space="preserve"> </w:t>
      </w:r>
      <w:r>
        <w:rPr>
          <w:rFonts w:hint="cs"/>
          <w:rtl/>
        </w:rPr>
        <w:t>יתבצע</w:t>
      </w:r>
      <w:r>
        <w:rPr>
          <w:rtl/>
        </w:rPr>
        <w:t xml:space="preserve"> </w:t>
      </w:r>
      <w:r>
        <w:rPr>
          <w:rFonts w:hint="cs"/>
          <w:rtl/>
        </w:rPr>
        <w:t>בבנק</w:t>
      </w:r>
      <w:r>
        <w:rPr>
          <w:rtl/>
        </w:rPr>
        <w:t xml:space="preserve"> </w:t>
      </w:r>
      <w:r>
        <w:rPr>
          <w:rFonts w:hint="cs"/>
          <w:rtl/>
        </w:rPr>
        <w:t>הדואר</w:t>
      </w:r>
      <w:r>
        <w:rPr>
          <w:rtl/>
        </w:rPr>
        <w:t xml:space="preserve"> </w:t>
      </w:r>
      <w:r>
        <w:rPr>
          <w:rFonts w:hint="cs"/>
          <w:rtl/>
        </w:rPr>
        <w:t>באמצעות</w:t>
      </w:r>
      <w:r>
        <w:rPr>
          <w:rtl/>
        </w:rPr>
        <w:t xml:space="preserve"> </w:t>
      </w:r>
      <w:r>
        <w:rPr>
          <w:rFonts w:hint="cs"/>
          <w:rtl/>
        </w:rPr>
        <w:t>שובר</w:t>
      </w:r>
      <w:r>
        <w:rPr>
          <w:rtl/>
        </w:rPr>
        <w:t xml:space="preserve"> </w:t>
      </w:r>
      <w:r>
        <w:rPr>
          <w:rFonts w:hint="cs"/>
          <w:rtl/>
        </w:rPr>
        <w:t>תשלום</w:t>
      </w:r>
      <w:r>
        <w:rPr>
          <w:rtl/>
        </w:rPr>
        <w:t xml:space="preserve"> </w:t>
      </w:r>
      <w:r>
        <w:rPr>
          <w:rFonts w:hint="cs"/>
          <w:rtl/>
        </w:rPr>
        <w:t>שיינתן</w:t>
      </w:r>
      <w:r>
        <w:rPr>
          <w:rtl/>
        </w:rPr>
        <w:t xml:space="preserve"> </w:t>
      </w:r>
      <w:r>
        <w:rPr>
          <w:rFonts w:hint="cs"/>
          <w:rtl/>
        </w:rPr>
        <w:t>בגזברות</w:t>
      </w:r>
      <w:r>
        <w:rPr>
          <w:rtl/>
        </w:rPr>
        <w:t xml:space="preserve"> </w:t>
      </w:r>
      <w:r>
        <w:rPr>
          <w:rFonts w:hint="cs"/>
          <w:rtl/>
        </w:rPr>
        <w:t>אשל</w:t>
      </w:r>
      <w:r>
        <w:rPr>
          <w:rtl/>
        </w:rPr>
        <w:t xml:space="preserve"> </w:t>
      </w:r>
      <w:r>
        <w:rPr>
          <w:rFonts w:hint="cs"/>
          <w:rtl/>
        </w:rPr>
        <w:t>הנשיא</w:t>
      </w:r>
      <w:r>
        <w:rPr>
          <w:rtl/>
        </w:rPr>
        <w:t>.</w:t>
      </w:r>
    </w:p>
    <w:p w:rsidR="00995C9A" w:rsidRDefault="00FA4788" w:rsidP="00995C9A">
      <w:pPr>
        <w:spacing w:line="240" w:lineRule="auto"/>
        <w:rPr>
          <w:rtl/>
        </w:rPr>
      </w:pPr>
      <w:r>
        <w:rPr>
          <w:rtl/>
        </w:rPr>
        <w:t>6.</w:t>
      </w:r>
      <w:r w:rsidR="00995C9A">
        <w:rPr>
          <w:rFonts w:hint="cs"/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ההצעות</w:t>
      </w:r>
      <w:r>
        <w:rPr>
          <w:rtl/>
        </w:rPr>
        <w:t xml:space="preserve"> </w:t>
      </w:r>
      <w:r>
        <w:rPr>
          <w:rFonts w:hint="cs"/>
          <w:rtl/>
        </w:rPr>
        <w:t>יש</w:t>
      </w:r>
      <w:r>
        <w:rPr>
          <w:rtl/>
        </w:rPr>
        <w:t xml:space="preserve"> </w:t>
      </w:r>
      <w:r>
        <w:rPr>
          <w:rFonts w:hint="cs"/>
          <w:rtl/>
        </w:rPr>
        <w:t>להגיש</w:t>
      </w:r>
      <w:r>
        <w:rPr>
          <w:rtl/>
        </w:rPr>
        <w:t xml:space="preserve"> </w:t>
      </w:r>
      <w:r>
        <w:rPr>
          <w:rFonts w:hint="cs"/>
          <w:rtl/>
        </w:rPr>
        <w:t>בכפר</w:t>
      </w:r>
      <w:r>
        <w:rPr>
          <w:rtl/>
        </w:rPr>
        <w:t xml:space="preserve"> </w:t>
      </w:r>
      <w:r>
        <w:rPr>
          <w:rFonts w:hint="cs"/>
          <w:rtl/>
        </w:rPr>
        <w:t>הנוער</w:t>
      </w:r>
      <w:r>
        <w:rPr>
          <w:rtl/>
        </w:rPr>
        <w:t xml:space="preserve"> </w:t>
      </w:r>
      <w:r>
        <w:rPr>
          <w:rFonts w:hint="cs"/>
          <w:rtl/>
        </w:rPr>
        <w:t>אשל</w:t>
      </w:r>
      <w:r>
        <w:rPr>
          <w:rtl/>
        </w:rPr>
        <w:t xml:space="preserve"> </w:t>
      </w:r>
      <w:r>
        <w:rPr>
          <w:rFonts w:hint="cs"/>
          <w:rtl/>
        </w:rPr>
        <w:t>הנשיא</w:t>
      </w:r>
      <w:r>
        <w:rPr>
          <w:rtl/>
        </w:rPr>
        <w:t xml:space="preserve">, </w:t>
      </w:r>
      <w:r w:rsidR="00995C9A">
        <w:rPr>
          <w:rFonts w:hint="cs"/>
          <w:rtl/>
        </w:rPr>
        <w:t>ב</w:t>
      </w:r>
      <w:r>
        <w:rPr>
          <w:rFonts w:hint="cs"/>
          <w:rtl/>
        </w:rPr>
        <w:t>מזכירות</w:t>
      </w:r>
      <w:r>
        <w:rPr>
          <w:rtl/>
        </w:rPr>
        <w:t xml:space="preserve"> </w:t>
      </w:r>
      <w:r>
        <w:rPr>
          <w:rFonts w:hint="cs"/>
          <w:rtl/>
        </w:rPr>
        <w:t>הכפר</w:t>
      </w:r>
      <w:r w:rsidR="00995C9A">
        <w:rPr>
          <w:rFonts w:hint="cs"/>
          <w:rtl/>
        </w:rPr>
        <w:t>,</w:t>
      </w:r>
      <w:r>
        <w:rPr>
          <w:rtl/>
        </w:rPr>
        <w:t xml:space="preserve"> </w:t>
      </w:r>
      <w:r>
        <w:rPr>
          <w:rFonts w:hint="cs"/>
          <w:rtl/>
        </w:rPr>
        <w:t>במשרדי</w:t>
      </w:r>
      <w:r>
        <w:rPr>
          <w:rtl/>
        </w:rPr>
        <w:t xml:space="preserve"> </w:t>
      </w:r>
      <w:r>
        <w:rPr>
          <w:rFonts w:hint="cs"/>
          <w:rtl/>
        </w:rPr>
        <w:t>הבנא</w:t>
      </w:r>
      <w:r>
        <w:rPr>
          <w:rtl/>
        </w:rPr>
        <w:t>"</w:t>
      </w:r>
      <w:r>
        <w:rPr>
          <w:rFonts w:hint="cs"/>
          <w:rtl/>
        </w:rPr>
        <w:t>מ</w:t>
      </w:r>
      <w:r w:rsidR="00995C9A">
        <w:rPr>
          <w:rFonts w:hint="cs"/>
          <w:rtl/>
        </w:rPr>
        <w:t xml:space="preserve">                                                    </w:t>
      </w:r>
      <w:r>
        <w:rPr>
          <w:rtl/>
        </w:rPr>
        <w:t xml:space="preserve"> </w:t>
      </w:r>
      <w:r w:rsidR="00995C9A">
        <w:rPr>
          <w:rFonts w:hint="cs"/>
          <w:rtl/>
        </w:rPr>
        <w:t xml:space="preserve">  </w:t>
      </w:r>
    </w:p>
    <w:p w:rsidR="00FA4788" w:rsidRDefault="00995C9A" w:rsidP="008D77EF">
      <w:pPr>
        <w:spacing w:line="240" w:lineRule="auto"/>
        <w:rPr>
          <w:rtl/>
        </w:rPr>
      </w:pPr>
      <w:r>
        <w:rPr>
          <w:rFonts w:hint="cs"/>
          <w:rtl/>
        </w:rPr>
        <w:t xml:space="preserve">    </w:t>
      </w:r>
      <w:r w:rsidR="00FA4788">
        <w:rPr>
          <w:rFonts w:hint="cs"/>
          <w:rtl/>
        </w:rPr>
        <w:t>בתיבת</w:t>
      </w:r>
      <w:r w:rsidR="00FA4788">
        <w:rPr>
          <w:rtl/>
        </w:rPr>
        <w:t xml:space="preserve"> </w:t>
      </w:r>
      <w:r w:rsidR="00FA4788">
        <w:rPr>
          <w:rFonts w:hint="cs"/>
          <w:rtl/>
        </w:rPr>
        <w:t>המכרזים</w:t>
      </w:r>
      <w:r w:rsidR="00FA4788">
        <w:rPr>
          <w:rtl/>
        </w:rPr>
        <w:t xml:space="preserve"> </w:t>
      </w:r>
      <w:r w:rsidR="00FA4788">
        <w:rPr>
          <w:rFonts w:hint="cs"/>
          <w:rtl/>
        </w:rPr>
        <w:t>ולציין</w:t>
      </w:r>
      <w:r w:rsidR="00FA4788">
        <w:rPr>
          <w:rtl/>
        </w:rPr>
        <w:t xml:space="preserve"> </w:t>
      </w:r>
      <w:r w:rsidR="00FA4788">
        <w:rPr>
          <w:rFonts w:hint="cs"/>
          <w:rtl/>
        </w:rPr>
        <w:t>ע</w:t>
      </w:r>
      <w:r w:rsidR="00FA4788">
        <w:rPr>
          <w:rtl/>
        </w:rPr>
        <w:t>"</w:t>
      </w:r>
      <w:r w:rsidR="00FA4788">
        <w:rPr>
          <w:rFonts w:hint="cs"/>
          <w:rtl/>
        </w:rPr>
        <w:t>ג</w:t>
      </w:r>
      <w:r w:rsidR="00FA4788">
        <w:rPr>
          <w:rtl/>
        </w:rPr>
        <w:t xml:space="preserve"> </w:t>
      </w:r>
      <w:r w:rsidR="00FA4788">
        <w:rPr>
          <w:rFonts w:hint="cs"/>
          <w:rtl/>
        </w:rPr>
        <w:t>המעטפה</w:t>
      </w:r>
      <w:r w:rsidR="00FA4788">
        <w:rPr>
          <w:rtl/>
        </w:rPr>
        <w:t>:</w:t>
      </w:r>
      <w:r w:rsidR="00FA4788" w:rsidRPr="00BC059E">
        <w:rPr>
          <w:b/>
          <w:bCs/>
          <w:u w:val="single"/>
          <w:rtl/>
        </w:rPr>
        <w:t xml:space="preserve"> </w:t>
      </w:r>
      <w:r w:rsidR="00FA4788" w:rsidRPr="00BC059E">
        <w:rPr>
          <w:rFonts w:hint="cs"/>
          <w:b/>
          <w:bCs/>
          <w:u w:val="single"/>
          <w:rtl/>
        </w:rPr>
        <w:t>מכירת</w:t>
      </w:r>
      <w:r w:rsidR="00FA4788" w:rsidRPr="00BC059E">
        <w:rPr>
          <w:b/>
          <w:bCs/>
          <w:u w:val="single"/>
          <w:rtl/>
        </w:rPr>
        <w:t xml:space="preserve"> </w:t>
      </w:r>
      <w:r w:rsidR="00FA4788" w:rsidRPr="00BC059E">
        <w:rPr>
          <w:rFonts w:hint="cs"/>
          <w:b/>
          <w:bCs/>
          <w:u w:val="single"/>
          <w:rtl/>
        </w:rPr>
        <w:t>שחת</w:t>
      </w:r>
      <w:r w:rsidR="00FA4788" w:rsidRPr="00BC059E">
        <w:rPr>
          <w:b/>
          <w:bCs/>
          <w:u w:val="single"/>
          <w:rtl/>
        </w:rPr>
        <w:t xml:space="preserve"> </w:t>
      </w:r>
      <w:r w:rsidR="00FA4788" w:rsidRPr="00BC059E">
        <w:rPr>
          <w:rFonts w:hint="cs"/>
          <w:b/>
          <w:bCs/>
          <w:u w:val="single"/>
          <w:rtl/>
        </w:rPr>
        <w:t>דגן</w:t>
      </w:r>
      <w:r w:rsidR="00FA4788" w:rsidRPr="00BC059E">
        <w:rPr>
          <w:b/>
          <w:bCs/>
          <w:u w:val="single"/>
          <w:rtl/>
        </w:rPr>
        <w:t xml:space="preserve"> "</w:t>
      </w:r>
      <w:r w:rsidR="00FA4788" w:rsidRPr="00BC059E">
        <w:rPr>
          <w:rFonts w:hint="cs"/>
          <w:b/>
          <w:bCs/>
          <w:u w:val="single"/>
          <w:rtl/>
        </w:rPr>
        <w:t>אשל</w:t>
      </w:r>
      <w:r w:rsidR="00FA4788" w:rsidRPr="00BC059E">
        <w:rPr>
          <w:b/>
          <w:bCs/>
          <w:u w:val="single"/>
          <w:rtl/>
        </w:rPr>
        <w:t xml:space="preserve"> </w:t>
      </w:r>
      <w:r w:rsidR="00FA4788" w:rsidRPr="00BC059E">
        <w:rPr>
          <w:rFonts w:hint="cs"/>
          <w:b/>
          <w:bCs/>
          <w:u w:val="single"/>
          <w:rtl/>
        </w:rPr>
        <w:t>הנשיא</w:t>
      </w:r>
      <w:r w:rsidR="00FA4788" w:rsidRPr="00BC059E">
        <w:rPr>
          <w:b/>
          <w:bCs/>
          <w:u w:val="single"/>
          <w:rtl/>
        </w:rPr>
        <w:t>".</w:t>
      </w:r>
    </w:p>
    <w:p w:rsidR="00FA4788" w:rsidRDefault="00FA4788" w:rsidP="008D77EF">
      <w:pPr>
        <w:spacing w:line="240" w:lineRule="auto"/>
        <w:rPr>
          <w:u w:val="single"/>
          <w:rtl/>
        </w:rPr>
      </w:pP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ההצעה</w:t>
      </w:r>
      <w:r>
        <w:rPr>
          <w:rtl/>
        </w:rPr>
        <w:t xml:space="preserve"> </w:t>
      </w:r>
      <w:r>
        <w:rPr>
          <w:rFonts w:hint="cs"/>
          <w:rtl/>
        </w:rPr>
        <w:t>להתקבל</w:t>
      </w:r>
      <w:r>
        <w:rPr>
          <w:rtl/>
        </w:rPr>
        <w:t xml:space="preserve"> </w:t>
      </w:r>
      <w:r>
        <w:rPr>
          <w:rFonts w:hint="cs"/>
          <w:rtl/>
        </w:rPr>
        <w:t>בתוך</w:t>
      </w:r>
      <w:r>
        <w:rPr>
          <w:rtl/>
        </w:rPr>
        <w:t xml:space="preserve"> </w:t>
      </w:r>
      <w:r>
        <w:rPr>
          <w:rFonts w:hint="cs"/>
          <w:rtl/>
        </w:rPr>
        <w:t>תיבת</w:t>
      </w:r>
      <w:r>
        <w:rPr>
          <w:rtl/>
        </w:rPr>
        <w:t xml:space="preserve"> </w:t>
      </w:r>
      <w:r>
        <w:rPr>
          <w:rFonts w:hint="cs"/>
          <w:rtl/>
        </w:rPr>
        <w:t>המכרזים</w:t>
      </w:r>
      <w:r>
        <w:rPr>
          <w:rtl/>
        </w:rPr>
        <w:t xml:space="preserve"> </w:t>
      </w:r>
      <w:r>
        <w:rPr>
          <w:rFonts w:hint="cs"/>
          <w:rtl/>
        </w:rPr>
        <w:t>לא</w:t>
      </w:r>
      <w:r>
        <w:rPr>
          <w:rtl/>
        </w:rPr>
        <w:t xml:space="preserve"> </w:t>
      </w:r>
      <w:r>
        <w:rPr>
          <w:rFonts w:hint="cs"/>
          <w:rtl/>
        </w:rPr>
        <w:t>יאוחר</w:t>
      </w:r>
      <w:r>
        <w:rPr>
          <w:rtl/>
        </w:rPr>
        <w:t xml:space="preserve"> </w:t>
      </w:r>
      <w:r>
        <w:rPr>
          <w:rFonts w:hint="cs"/>
          <w:rtl/>
        </w:rPr>
        <w:t>מתאריך</w:t>
      </w:r>
      <w:r w:rsidR="00BC059E">
        <w:rPr>
          <w:rFonts w:hint="cs"/>
          <w:rtl/>
        </w:rPr>
        <w:t>:</w:t>
      </w:r>
      <w:r>
        <w:rPr>
          <w:rtl/>
        </w:rPr>
        <w:t xml:space="preserve"> </w:t>
      </w:r>
      <w:bookmarkStart w:id="0" w:name="_GoBack"/>
      <w:bookmarkEnd w:id="0"/>
      <w:r w:rsidRPr="00BC059E">
        <w:rPr>
          <w:b/>
          <w:bCs/>
          <w:u w:val="single"/>
          <w:rtl/>
        </w:rPr>
        <w:t>1</w:t>
      </w:r>
      <w:r w:rsidR="008D77EF">
        <w:rPr>
          <w:rFonts w:hint="cs"/>
          <w:b/>
          <w:bCs/>
          <w:u w:val="single"/>
          <w:rtl/>
        </w:rPr>
        <w:t>2</w:t>
      </w:r>
      <w:r w:rsidRPr="00BC059E">
        <w:rPr>
          <w:b/>
          <w:bCs/>
          <w:u w:val="single"/>
          <w:rtl/>
        </w:rPr>
        <w:t>.0</w:t>
      </w:r>
      <w:r w:rsidR="008D77EF">
        <w:rPr>
          <w:rFonts w:hint="cs"/>
          <w:b/>
          <w:bCs/>
          <w:u w:val="single"/>
          <w:rtl/>
        </w:rPr>
        <w:t>6</w:t>
      </w:r>
      <w:r w:rsidRPr="00BC059E">
        <w:rPr>
          <w:b/>
          <w:bCs/>
          <w:u w:val="single"/>
          <w:rtl/>
        </w:rPr>
        <w:t>.1</w:t>
      </w:r>
      <w:r w:rsidR="008D77EF">
        <w:rPr>
          <w:rFonts w:hint="cs"/>
          <w:b/>
          <w:bCs/>
          <w:u w:val="single"/>
          <w:rtl/>
        </w:rPr>
        <w:t>6</w:t>
      </w:r>
      <w:r w:rsidRPr="00BC059E">
        <w:rPr>
          <w:b/>
          <w:bCs/>
          <w:rtl/>
        </w:rPr>
        <w:t xml:space="preserve">  </w:t>
      </w:r>
      <w:r w:rsidR="00995C9A">
        <w:rPr>
          <w:rFonts w:hint="cs"/>
          <w:rtl/>
        </w:rPr>
        <w:t>ב</w:t>
      </w:r>
      <w:r>
        <w:rPr>
          <w:rFonts w:hint="cs"/>
          <w:rtl/>
        </w:rPr>
        <w:t>שעה</w:t>
      </w:r>
      <w:r>
        <w:rPr>
          <w:rtl/>
        </w:rPr>
        <w:t xml:space="preserve"> </w:t>
      </w:r>
      <w:r w:rsidRPr="00BC059E">
        <w:rPr>
          <w:b/>
          <w:bCs/>
          <w:u w:val="single"/>
          <w:rtl/>
        </w:rPr>
        <w:t>12:00.</w:t>
      </w:r>
    </w:p>
    <w:p w:rsidR="00FA4788" w:rsidRDefault="00FA4788" w:rsidP="00995C9A">
      <w:pPr>
        <w:spacing w:line="240" w:lineRule="auto"/>
        <w:rPr>
          <w:rtl/>
        </w:rPr>
      </w:pPr>
      <w:r w:rsidRPr="00995C9A">
        <w:rPr>
          <w:rFonts w:hint="cs"/>
          <w:b/>
          <w:bCs/>
          <w:rtl/>
        </w:rPr>
        <w:t>על</w:t>
      </w:r>
      <w:r w:rsidRPr="00995C9A">
        <w:rPr>
          <w:b/>
          <w:bCs/>
          <w:rtl/>
        </w:rPr>
        <w:t xml:space="preserve"> </w:t>
      </w:r>
      <w:r w:rsidRPr="00995C9A">
        <w:rPr>
          <w:rFonts w:hint="cs"/>
          <w:b/>
          <w:bCs/>
          <w:rtl/>
        </w:rPr>
        <w:t>המציע</w:t>
      </w:r>
      <w:r w:rsidRPr="00995C9A">
        <w:rPr>
          <w:b/>
          <w:bCs/>
          <w:rtl/>
        </w:rPr>
        <w:t xml:space="preserve"> </w:t>
      </w:r>
      <w:r w:rsidRPr="00995C9A">
        <w:rPr>
          <w:rFonts w:hint="cs"/>
          <w:b/>
          <w:bCs/>
          <w:rtl/>
        </w:rPr>
        <w:t>לצרף</w:t>
      </w:r>
      <w:r w:rsidRPr="00995C9A">
        <w:rPr>
          <w:b/>
          <w:bCs/>
          <w:rtl/>
        </w:rPr>
        <w:t xml:space="preserve"> </w:t>
      </w:r>
      <w:r w:rsidRPr="00995C9A">
        <w:rPr>
          <w:rFonts w:hint="cs"/>
          <w:b/>
          <w:bCs/>
          <w:rtl/>
        </w:rPr>
        <w:t>להצעתו</w:t>
      </w:r>
      <w:r>
        <w:rPr>
          <w:rtl/>
        </w:rPr>
        <w:t>:</w:t>
      </w:r>
    </w:p>
    <w:p w:rsidR="00FA4788" w:rsidRDefault="00FA4788" w:rsidP="00995C9A">
      <w:pPr>
        <w:spacing w:line="240" w:lineRule="auto"/>
        <w:rPr>
          <w:rtl/>
        </w:rPr>
      </w:pPr>
      <w:r>
        <w:rPr>
          <w:rFonts w:hint="cs"/>
          <w:rtl/>
        </w:rPr>
        <w:t>אישור</w:t>
      </w:r>
      <w:r>
        <w:rPr>
          <w:rtl/>
        </w:rPr>
        <w:t xml:space="preserve"> </w:t>
      </w:r>
      <w:r>
        <w:rPr>
          <w:rFonts w:hint="cs"/>
          <w:rtl/>
        </w:rPr>
        <w:t>עוסק</w:t>
      </w:r>
      <w:r>
        <w:rPr>
          <w:rtl/>
        </w:rPr>
        <w:t xml:space="preserve"> </w:t>
      </w:r>
      <w:r>
        <w:rPr>
          <w:rFonts w:hint="cs"/>
          <w:rtl/>
        </w:rPr>
        <w:t>מורשה</w:t>
      </w:r>
      <w:r>
        <w:rPr>
          <w:rtl/>
        </w:rPr>
        <w:t>.</w:t>
      </w:r>
    </w:p>
    <w:p w:rsidR="00FA4788" w:rsidRDefault="00FA4788" w:rsidP="00995C9A">
      <w:pPr>
        <w:spacing w:line="240" w:lineRule="auto"/>
        <w:rPr>
          <w:rtl/>
        </w:rPr>
      </w:pPr>
      <w:r>
        <w:rPr>
          <w:rFonts w:hint="cs"/>
          <w:rtl/>
        </w:rPr>
        <w:t>אישור</w:t>
      </w:r>
      <w:r>
        <w:rPr>
          <w:rtl/>
        </w:rPr>
        <w:t xml:space="preserve"> </w:t>
      </w:r>
      <w:r>
        <w:rPr>
          <w:rFonts w:hint="cs"/>
          <w:rtl/>
        </w:rPr>
        <w:t>ניהול</w:t>
      </w:r>
      <w:r>
        <w:rPr>
          <w:rtl/>
        </w:rPr>
        <w:t xml:space="preserve"> </w:t>
      </w:r>
      <w:r>
        <w:rPr>
          <w:rFonts w:hint="cs"/>
          <w:rtl/>
        </w:rPr>
        <w:t>פנקסי</w:t>
      </w:r>
      <w:r>
        <w:rPr>
          <w:rtl/>
        </w:rPr>
        <w:t xml:space="preserve"> </w:t>
      </w:r>
      <w:r>
        <w:rPr>
          <w:rFonts w:hint="cs"/>
          <w:rtl/>
        </w:rPr>
        <w:t>חשבונות</w:t>
      </w:r>
    </w:p>
    <w:p w:rsidR="00FA4788" w:rsidRDefault="00FA4788" w:rsidP="00995C9A">
      <w:pPr>
        <w:spacing w:line="240" w:lineRule="auto"/>
        <w:rPr>
          <w:rtl/>
        </w:rPr>
      </w:pP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הזוכה</w:t>
      </w:r>
      <w:r w:rsidR="00995C9A">
        <w:rPr>
          <w:rtl/>
        </w:rPr>
        <w:t xml:space="preserve"> </w:t>
      </w:r>
      <w:r>
        <w:rPr>
          <w:rFonts w:hint="cs"/>
          <w:rtl/>
        </w:rPr>
        <w:t>יהיה</w:t>
      </w:r>
      <w:r>
        <w:rPr>
          <w:rtl/>
        </w:rPr>
        <w:t xml:space="preserve"> </w:t>
      </w:r>
      <w:r>
        <w:rPr>
          <w:rFonts w:hint="cs"/>
          <w:rtl/>
        </w:rPr>
        <w:t>לקחת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הסחורה</w:t>
      </w:r>
      <w:r>
        <w:rPr>
          <w:rtl/>
        </w:rPr>
        <w:t xml:space="preserve"> </w:t>
      </w:r>
      <w:r>
        <w:rPr>
          <w:rFonts w:hint="cs"/>
          <w:rtl/>
        </w:rPr>
        <w:t>תוך</w:t>
      </w:r>
      <w:r>
        <w:rPr>
          <w:rtl/>
        </w:rPr>
        <w:t xml:space="preserve"> 72 </w:t>
      </w:r>
      <w:r>
        <w:rPr>
          <w:rFonts w:hint="cs"/>
          <w:rtl/>
        </w:rPr>
        <w:t>שעות</w:t>
      </w:r>
      <w:r>
        <w:rPr>
          <w:rtl/>
        </w:rPr>
        <w:t xml:space="preserve"> </w:t>
      </w:r>
      <w:r>
        <w:rPr>
          <w:rFonts w:hint="cs"/>
          <w:rtl/>
        </w:rPr>
        <w:t>מרגע</w:t>
      </w:r>
      <w:r>
        <w:rPr>
          <w:rtl/>
        </w:rPr>
        <w:t xml:space="preserve"> </w:t>
      </w:r>
      <w:r>
        <w:rPr>
          <w:rFonts w:hint="cs"/>
          <w:rtl/>
        </w:rPr>
        <w:t>קבלת</w:t>
      </w:r>
      <w:r>
        <w:rPr>
          <w:rtl/>
        </w:rPr>
        <w:t xml:space="preserve"> </w:t>
      </w:r>
      <w:r>
        <w:rPr>
          <w:rFonts w:hint="cs"/>
          <w:rtl/>
        </w:rPr>
        <w:t>ההודעה</w:t>
      </w:r>
      <w:r>
        <w:rPr>
          <w:rtl/>
        </w:rPr>
        <w:t xml:space="preserve"> </w:t>
      </w:r>
      <w:r>
        <w:rPr>
          <w:rFonts w:hint="cs"/>
          <w:rtl/>
        </w:rPr>
        <w:t>מנציגי</w:t>
      </w:r>
      <w:r>
        <w:rPr>
          <w:rtl/>
        </w:rPr>
        <w:t xml:space="preserve"> </w:t>
      </w:r>
      <w:r>
        <w:rPr>
          <w:rFonts w:hint="cs"/>
          <w:rtl/>
        </w:rPr>
        <w:t>הבנא</w:t>
      </w:r>
      <w:r>
        <w:rPr>
          <w:rtl/>
        </w:rPr>
        <w:t>"</w:t>
      </w:r>
      <w:r>
        <w:rPr>
          <w:rFonts w:hint="cs"/>
          <w:rtl/>
        </w:rPr>
        <w:t>מ</w:t>
      </w:r>
      <w:r>
        <w:rPr>
          <w:rtl/>
        </w:rPr>
        <w:t>.</w:t>
      </w:r>
    </w:p>
    <w:p w:rsidR="00FA4788" w:rsidRDefault="00FA4788" w:rsidP="00995C9A">
      <w:pPr>
        <w:spacing w:line="240" w:lineRule="auto"/>
      </w:pPr>
      <w:r>
        <w:rPr>
          <w:rFonts w:hint="cs"/>
          <w:rtl/>
        </w:rPr>
        <w:t>פרטים</w:t>
      </w:r>
      <w:r>
        <w:rPr>
          <w:rtl/>
        </w:rPr>
        <w:t xml:space="preserve"> </w:t>
      </w:r>
      <w:r>
        <w:rPr>
          <w:rFonts w:hint="cs"/>
          <w:rtl/>
        </w:rPr>
        <w:t>נוספים</w:t>
      </w:r>
      <w:r>
        <w:rPr>
          <w:rtl/>
        </w:rPr>
        <w:t xml:space="preserve"> </w:t>
      </w:r>
      <w:r>
        <w:rPr>
          <w:rFonts w:hint="cs"/>
          <w:rtl/>
        </w:rPr>
        <w:t>והבהרות</w:t>
      </w:r>
      <w:r>
        <w:rPr>
          <w:rtl/>
        </w:rPr>
        <w:t xml:space="preserve"> </w:t>
      </w:r>
      <w:r>
        <w:rPr>
          <w:rFonts w:hint="cs"/>
          <w:rtl/>
        </w:rPr>
        <w:t>ניתן</w:t>
      </w:r>
      <w:r>
        <w:rPr>
          <w:rtl/>
        </w:rPr>
        <w:t xml:space="preserve"> </w:t>
      </w:r>
      <w:r>
        <w:rPr>
          <w:rFonts w:hint="cs"/>
          <w:rtl/>
        </w:rPr>
        <w:t>לקבל</w:t>
      </w:r>
      <w:r>
        <w:rPr>
          <w:rtl/>
        </w:rPr>
        <w:t xml:space="preserve"> </w:t>
      </w:r>
      <w:r>
        <w:rPr>
          <w:rFonts w:hint="cs"/>
          <w:rtl/>
        </w:rPr>
        <w:t>ממרכז</w:t>
      </w:r>
      <w:r>
        <w:rPr>
          <w:rtl/>
        </w:rPr>
        <w:t xml:space="preserve"> </w:t>
      </w:r>
      <w:r>
        <w:rPr>
          <w:rFonts w:hint="cs"/>
          <w:rtl/>
        </w:rPr>
        <w:t>המשק</w:t>
      </w:r>
      <w:r>
        <w:rPr>
          <w:rtl/>
        </w:rPr>
        <w:t xml:space="preserve"> </w:t>
      </w:r>
      <w:r>
        <w:rPr>
          <w:rFonts w:hint="cs"/>
          <w:rtl/>
        </w:rPr>
        <w:t>אליאס</w:t>
      </w:r>
      <w:r>
        <w:rPr>
          <w:rtl/>
        </w:rPr>
        <w:t xml:space="preserve"> </w:t>
      </w:r>
      <w:r>
        <w:rPr>
          <w:rFonts w:hint="cs"/>
          <w:rtl/>
        </w:rPr>
        <w:t>מרדכי</w:t>
      </w:r>
      <w:r>
        <w:rPr>
          <w:rtl/>
        </w:rPr>
        <w:t xml:space="preserve"> :08-6408906 </w:t>
      </w:r>
      <w:r>
        <w:rPr>
          <w:rFonts w:hint="cs"/>
          <w:rtl/>
        </w:rPr>
        <w:t>או</w:t>
      </w:r>
      <w:r>
        <w:rPr>
          <w:rtl/>
        </w:rPr>
        <w:t xml:space="preserve"> </w:t>
      </w:r>
      <w:r>
        <w:rPr>
          <w:rFonts w:hint="cs"/>
          <w:rtl/>
        </w:rPr>
        <w:t>במייל</w:t>
      </w:r>
      <w:r w:rsidR="00BC059E">
        <w:rPr>
          <w:rFonts w:hint="cs"/>
          <w:rtl/>
        </w:rPr>
        <w:t>:</w:t>
      </w:r>
      <w:r>
        <w:rPr>
          <w:rtl/>
        </w:rPr>
        <w:t xml:space="preserve"> </w:t>
      </w:r>
      <w:hyperlink r:id="rId4" w:history="1">
        <w:r w:rsidR="00BC059E" w:rsidRPr="008B24DB">
          <w:rPr>
            <w:rStyle w:val="Hyperlink"/>
            <w:rFonts w:cs="Arial"/>
          </w:rPr>
          <w:t>elias@eshelnet.com</w:t>
        </w:r>
      </w:hyperlink>
    </w:p>
    <w:p w:rsidR="00BC059E" w:rsidRPr="000A25D0" w:rsidRDefault="00BC059E" w:rsidP="00995C9A">
      <w:pPr>
        <w:spacing w:line="240" w:lineRule="auto"/>
      </w:pPr>
    </w:p>
    <w:sectPr w:rsidR="00BC059E" w:rsidRPr="000A25D0" w:rsidSect="006168D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5665"/>
    <w:rsid w:val="00063731"/>
    <w:rsid w:val="000A25D0"/>
    <w:rsid w:val="000D61D9"/>
    <w:rsid w:val="001B1EA0"/>
    <w:rsid w:val="001C7C21"/>
    <w:rsid w:val="0024306E"/>
    <w:rsid w:val="00257D11"/>
    <w:rsid w:val="002A71B9"/>
    <w:rsid w:val="003C6C08"/>
    <w:rsid w:val="003C76F7"/>
    <w:rsid w:val="004E3650"/>
    <w:rsid w:val="004E3B92"/>
    <w:rsid w:val="00571E9E"/>
    <w:rsid w:val="006168DC"/>
    <w:rsid w:val="00820F11"/>
    <w:rsid w:val="00882A72"/>
    <w:rsid w:val="008D77EF"/>
    <w:rsid w:val="0091177A"/>
    <w:rsid w:val="00995C9A"/>
    <w:rsid w:val="00A97AC4"/>
    <w:rsid w:val="00AE3B1D"/>
    <w:rsid w:val="00B81443"/>
    <w:rsid w:val="00BB2A66"/>
    <w:rsid w:val="00BC059E"/>
    <w:rsid w:val="00C6284D"/>
    <w:rsid w:val="00CC5665"/>
    <w:rsid w:val="00D94D6A"/>
    <w:rsid w:val="00DE6FB1"/>
    <w:rsid w:val="00E63525"/>
    <w:rsid w:val="00E6657B"/>
    <w:rsid w:val="00FA4788"/>
    <w:rsid w:val="00FC7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."/>
  <w:listSeparator w:val=","/>
  <w15:docId w15:val="{173E57BB-F382-44B1-A5C1-707D1D52C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57D11"/>
    <w:pPr>
      <w:bidi/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A97AC4"/>
    <w:rPr>
      <w:rFonts w:cs="Times New Roman"/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lias@eshelnet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195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מדינת ישראל</vt:lpstr>
    </vt:vector>
  </TitlesOfParts>
  <Company/>
  <LinksUpToDate>false</LinksUpToDate>
  <CharactersWithSpaces>1168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מדינת ישראל</dc:title>
  <dc:subject/>
  <dc:creator>Student</dc:creator>
  <cp:keywords/>
  <dc:description/>
  <cp:lastModifiedBy>כוכי טרבלסי</cp:lastModifiedBy>
  <cp:revision>3</cp:revision>
  <dcterms:created xsi:type="dcterms:W3CDTF">2016-05-22T11:51:00Z</dcterms:created>
  <dcterms:modified xsi:type="dcterms:W3CDTF">2016-05-29T08:50:00Z</dcterms:modified>
</cp:coreProperties>
</file>